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C40C1" w14:textId="2F6D7BD1" w:rsidR="00DD6282" w:rsidRPr="00536D10" w:rsidRDefault="00DD6282" w:rsidP="00536D10">
      <w:pPr>
        <w:spacing w:line="360" w:lineRule="auto"/>
        <w:ind w:firstLine="284"/>
        <w:jc w:val="center"/>
        <w:rPr>
          <w:b/>
          <w:bCs/>
          <w:sz w:val="24"/>
          <w:szCs w:val="24"/>
        </w:rPr>
      </w:pPr>
      <w:r w:rsidRPr="00536D10">
        <w:rPr>
          <w:b/>
          <w:bCs/>
          <w:sz w:val="24"/>
          <w:szCs w:val="24"/>
        </w:rPr>
        <w:t>BILARD</w:t>
      </w:r>
    </w:p>
    <w:p w14:paraId="685997AA" w14:textId="501C4AC5" w:rsidR="00DD6282" w:rsidRPr="00536D10" w:rsidRDefault="00DD6282" w:rsidP="00536D10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sz w:val="24"/>
          <w:szCs w:val="24"/>
        </w:rPr>
      </w:pPr>
      <w:r w:rsidRPr="00536D10">
        <w:rPr>
          <w:sz w:val="24"/>
          <w:szCs w:val="24"/>
        </w:rPr>
        <w:t>Stoły</w:t>
      </w:r>
      <w:r w:rsidRPr="00536D10">
        <w:rPr>
          <w:sz w:val="24"/>
          <w:szCs w:val="24"/>
        </w:rPr>
        <w:t xml:space="preserve"> bilardowe udostępniane są do gry przez </w:t>
      </w:r>
      <w:r w:rsidRPr="00536D10">
        <w:rPr>
          <w:sz w:val="24"/>
          <w:szCs w:val="24"/>
        </w:rPr>
        <w:t>obsługę</w:t>
      </w:r>
      <w:r w:rsidRPr="00536D10">
        <w:rPr>
          <w:sz w:val="24"/>
          <w:szCs w:val="24"/>
        </w:rPr>
        <w:t xml:space="preserve"> </w:t>
      </w:r>
      <w:r w:rsidRPr="00536D10">
        <w:rPr>
          <w:sz w:val="24"/>
          <w:szCs w:val="24"/>
        </w:rPr>
        <w:t>Kręgielni</w:t>
      </w:r>
      <w:r w:rsidRPr="00536D10">
        <w:rPr>
          <w:sz w:val="24"/>
          <w:szCs w:val="24"/>
        </w:rPr>
        <w:t xml:space="preserve"> po uprzednim uiszczeniu </w:t>
      </w:r>
      <w:r w:rsidRPr="00536D10">
        <w:rPr>
          <w:sz w:val="24"/>
          <w:szCs w:val="24"/>
        </w:rPr>
        <w:t>opłaty</w:t>
      </w:r>
      <w:r w:rsidRPr="00536D10">
        <w:rPr>
          <w:sz w:val="24"/>
          <w:szCs w:val="24"/>
        </w:rPr>
        <w:t xml:space="preserve"> </w:t>
      </w:r>
      <w:r w:rsidRPr="00536D10">
        <w:rPr>
          <w:sz w:val="24"/>
          <w:szCs w:val="24"/>
        </w:rPr>
        <w:t>zgodnie</w:t>
      </w:r>
      <w:r w:rsidRPr="00536D10">
        <w:rPr>
          <w:sz w:val="24"/>
          <w:szCs w:val="24"/>
        </w:rPr>
        <w:t xml:space="preserve"> z cennikiem za pierwszą </w:t>
      </w:r>
      <w:r w:rsidRPr="00536D10">
        <w:rPr>
          <w:sz w:val="24"/>
          <w:szCs w:val="24"/>
        </w:rPr>
        <w:t>godzinę</w:t>
      </w:r>
      <w:r w:rsidRPr="00536D10">
        <w:rPr>
          <w:sz w:val="24"/>
          <w:szCs w:val="24"/>
        </w:rPr>
        <w:t xml:space="preserve"> gry</w:t>
      </w:r>
      <w:r w:rsidRPr="00536D10">
        <w:rPr>
          <w:sz w:val="24"/>
          <w:szCs w:val="24"/>
        </w:rPr>
        <w:t>.</w:t>
      </w:r>
    </w:p>
    <w:p w14:paraId="6061D004" w14:textId="77777777" w:rsidR="00DD6282" w:rsidRPr="00536D10" w:rsidRDefault="00DD6282" w:rsidP="00536D10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sz w:val="24"/>
          <w:szCs w:val="24"/>
        </w:rPr>
      </w:pPr>
      <w:r w:rsidRPr="00536D10">
        <w:rPr>
          <w:sz w:val="24"/>
          <w:szCs w:val="24"/>
        </w:rPr>
        <w:t xml:space="preserve">Za każdą kolejną rozpoczętą godzinę gry naliczana jest opłata w wysokości </w:t>
      </w:r>
      <w:r w:rsidRPr="00536D10">
        <w:rPr>
          <w:sz w:val="24"/>
          <w:szCs w:val="24"/>
        </w:rPr>
        <w:t>pełnej</w:t>
      </w:r>
      <w:r w:rsidRPr="00536D10">
        <w:rPr>
          <w:sz w:val="24"/>
          <w:szCs w:val="24"/>
        </w:rPr>
        <w:t xml:space="preserve"> stawki godzinowej zgodnie </w:t>
      </w:r>
      <w:r w:rsidRPr="00536D10">
        <w:rPr>
          <w:sz w:val="24"/>
          <w:szCs w:val="24"/>
        </w:rPr>
        <w:t>obowiązującym</w:t>
      </w:r>
      <w:r w:rsidRPr="00536D10">
        <w:rPr>
          <w:sz w:val="24"/>
          <w:szCs w:val="24"/>
        </w:rPr>
        <w:t xml:space="preserve"> cennikiem. </w:t>
      </w:r>
    </w:p>
    <w:p w14:paraId="7A80DB3C" w14:textId="77777777" w:rsidR="00DD6282" w:rsidRPr="00536D10" w:rsidRDefault="00DD6282" w:rsidP="00536D10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sz w:val="24"/>
          <w:szCs w:val="24"/>
        </w:rPr>
      </w:pPr>
      <w:r w:rsidRPr="00536D10">
        <w:rPr>
          <w:sz w:val="24"/>
          <w:szCs w:val="24"/>
        </w:rPr>
        <w:t xml:space="preserve">Czas gry liczony jest od momentu wydania grającym bil </w:t>
      </w:r>
      <w:r w:rsidRPr="00536D10">
        <w:rPr>
          <w:sz w:val="24"/>
          <w:szCs w:val="24"/>
        </w:rPr>
        <w:t xml:space="preserve">i </w:t>
      </w:r>
      <w:r w:rsidRPr="00536D10">
        <w:rPr>
          <w:sz w:val="24"/>
          <w:szCs w:val="24"/>
        </w:rPr>
        <w:t xml:space="preserve">kijów. </w:t>
      </w:r>
    </w:p>
    <w:p w14:paraId="0194E1E5" w14:textId="3135CC1B" w:rsidR="00DD6282" w:rsidRPr="00536D10" w:rsidRDefault="00DD6282" w:rsidP="00536D10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sz w:val="24"/>
          <w:szCs w:val="24"/>
        </w:rPr>
      </w:pPr>
      <w:r w:rsidRPr="00536D10">
        <w:rPr>
          <w:sz w:val="24"/>
          <w:szCs w:val="24"/>
        </w:rPr>
        <w:t xml:space="preserve">Każda osoba przebywająca na terenie Klubu Bilardowego, która spowoduje zniszczenia </w:t>
      </w:r>
      <w:r w:rsidRPr="00536D10">
        <w:rPr>
          <w:sz w:val="24"/>
          <w:szCs w:val="24"/>
        </w:rPr>
        <w:t>stołu</w:t>
      </w:r>
      <w:r w:rsidRPr="00536D10">
        <w:rPr>
          <w:sz w:val="24"/>
          <w:szCs w:val="24"/>
        </w:rPr>
        <w:t xml:space="preserve"> bilardowego ponosi pełną odpowiedzialność materialną zobowiązuje się do pokrycia </w:t>
      </w:r>
      <w:r w:rsidRPr="00536D10">
        <w:rPr>
          <w:sz w:val="24"/>
          <w:szCs w:val="24"/>
        </w:rPr>
        <w:t>całkowitych</w:t>
      </w:r>
      <w:r w:rsidRPr="00536D10">
        <w:rPr>
          <w:sz w:val="24"/>
          <w:szCs w:val="24"/>
        </w:rPr>
        <w:t xml:space="preserve"> kosztów ich </w:t>
      </w:r>
      <w:r w:rsidR="00536D10" w:rsidRPr="00536D10">
        <w:rPr>
          <w:sz w:val="24"/>
          <w:szCs w:val="24"/>
        </w:rPr>
        <w:t>naprawy</w:t>
      </w:r>
      <w:r w:rsidRPr="00536D10">
        <w:rPr>
          <w:sz w:val="24"/>
          <w:szCs w:val="24"/>
        </w:rPr>
        <w:t>. w t</w:t>
      </w:r>
      <w:r w:rsidRPr="00536D10">
        <w:rPr>
          <w:sz w:val="24"/>
          <w:szCs w:val="24"/>
        </w:rPr>
        <w:t>y</w:t>
      </w:r>
      <w:r w:rsidRPr="00536D10">
        <w:rPr>
          <w:sz w:val="24"/>
          <w:szCs w:val="24"/>
        </w:rPr>
        <w:t>m</w:t>
      </w:r>
      <w:r w:rsidRPr="00536D10">
        <w:rPr>
          <w:sz w:val="24"/>
          <w:szCs w:val="24"/>
        </w:rPr>
        <w:t>:</w:t>
      </w:r>
    </w:p>
    <w:p w14:paraId="4265E089" w14:textId="77777777" w:rsidR="00DD6282" w:rsidRPr="00536D10" w:rsidRDefault="00DD6282" w:rsidP="00536D10">
      <w:pPr>
        <w:pStyle w:val="Akapitzlist"/>
        <w:spacing w:line="360" w:lineRule="auto"/>
        <w:ind w:left="426"/>
        <w:jc w:val="both"/>
        <w:rPr>
          <w:sz w:val="24"/>
          <w:szCs w:val="24"/>
        </w:rPr>
      </w:pPr>
      <w:r w:rsidRPr="00536D10">
        <w:rPr>
          <w:sz w:val="24"/>
          <w:szCs w:val="24"/>
        </w:rPr>
        <w:t xml:space="preserve">- 1 000 zł- za uszkodzenie lub zabrudzenie sukna lub celowe uszkodzenie </w:t>
      </w:r>
      <w:r w:rsidRPr="00536D10">
        <w:rPr>
          <w:sz w:val="24"/>
          <w:szCs w:val="24"/>
        </w:rPr>
        <w:t>powodujące</w:t>
      </w:r>
      <w:r w:rsidRPr="00536D10">
        <w:rPr>
          <w:sz w:val="24"/>
          <w:szCs w:val="24"/>
        </w:rPr>
        <w:t xml:space="preserve"> </w:t>
      </w:r>
      <w:r w:rsidRPr="00536D10">
        <w:rPr>
          <w:sz w:val="24"/>
          <w:szCs w:val="24"/>
        </w:rPr>
        <w:t>konieczność</w:t>
      </w:r>
      <w:r w:rsidRPr="00536D10">
        <w:rPr>
          <w:sz w:val="24"/>
          <w:szCs w:val="24"/>
        </w:rPr>
        <w:t xml:space="preserve"> jego wymiany, </w:t>
      </w:r>
    </w:p>
    <w:p w14:paraId="5FE005DD" w14:textId="77777777" w:rsidR="00DD6282" w:rsidRPr="00536D10" w:rsidRDefault="00DD6282" w:rsidP="00536D10">
      <w:pPr>
        <w:pStyle w:val="Akapitzlist"/>
        <w:spacing w:line="360" w:lineRule="auto"/>
        <w:ind w:left="426"/>
        <w:jc w:val="both"/>
        <w:rPr>
          <w:sz w:val="24"/>
          <w:szCs w:val="24"/>
        </w:rPr>
      </w:pPr>
      <w:r w:rsidRPr="00536D10">
        <w:rPr>
          <w:sz w:val="24"/>
          <w:szCs w:val="24"/>
        </w:rPr>
        <w:t>- 200 z</w:t>
      </w:r>
      <w:r w:rsidRPr="00536D10">
        <w:rPr>
          <w:sz w:val="24"/>
          <w:szCs w:val="24"/>
        </w:rPr>
        <w:t xml:space="preserve">ł - </w:t>
      </w:r>
      <w:r w:rsidRPr="00536D10">
        <w:rPr>
          <w:sz w:val="24"/>
          <w:szCs w:val="24"/>
        </w:rPr>
        <w:t xml:space="preserve">zabrudzenie sukna powodujące konieczność jego czyszczenia (np. wylanie nawet niewielkiej </w:t>
      </w:r>
      <w:r w:rsidRPr="00536D10">
        <w:rPr>
          <w:sz w:val="24"/>
          <w:szCs w:val="24"/>
        </w:rPr>
        <w:t>ilości</w:t>
      </w:r>
      <w:r w:rsidRPr="00536D10">
        <w:rPr>
          <w:sz w:val="24"/>
          <w:szCs w:val="24"/>
        </w:rPr>
        <w:t xml:space="preserve"> napoju na sukno itp.), </w:t>
      </w:r>
    </w:p>
    <w:p w14:paraId="52D36122" w14:textId="77777777" w:rsidR="00DD6282" w:rsidRPr="00536D10" w:rsidRDefault="00DD6282" w:rsidP="00536D10">
      <w:pPr>
        <w:pStyle w:val="Akapitzlist"/>
        <w:spacing w:line="360" w:lineRule="auto"/>
        <w:ind w:left="426"/>
        <w:jc w:val="both"/>
        <w:rPr>
          <w:sz w:val="24"/>
          <w:szCs w:val="24"/>
        </w:rPr>
      </w:pPr>
      <w:r w:rsidRPr="00536D10">
        <w:rPr>
          <w:sz w:val="24"/>
          <w:szCs w:val="24"/>
        </w:rPr>
        <w:t xml:space="preserve">- </w:t>
      </w:r>
      <w:r w:rsidRPr="00536D10">
        <w:rPr>
          <w:sz w:val="24"/>
          <w:szCs w:val="24"/>
        </w:rPr>
        <w:t xml:space="preserve">100 zł- uszkodzenie bili </w:t>
      </w:r>
    </w:p>
    <w:p w14:paraId="72F043A9" w14:textId="77777777" w:rsidR="00DD6282" w:rsidRPr="00536D10" w:rsidRDefault="00DD6282" w:rsidP="00536D10">
      <w:pPr>
        <w:pStyle w:val="Akapitzlist"/>
        <w:spacing w:line="360" w:lineRule="auto"/>
        <w:ind w:left="426"/>
        <w:jc w:val="both"/>
        <w:rPr>
          <w:sz w:val="24"/>
          <w:szCs w:val="24"/>
        </w:rPr>
      </w:pPr>
      <w:r w:rsidRPr="00536D10">
        <w:rPr>
          <w:sz w:val="24"/>
          <w:szCs w:val="24"/>
        </w:rPr>
        <w:t xml:space="preserve">- </w:t>
      </w:r>
      <w:r w:rsidRPr="00536D10">
        <w:rPr>
          <w:sz w:val="24"/>
          <w:szCs w:val="24"/>
        </w:rPr>
        <w:t>50 zł- uszkodzenie kija</w:t>
      </w:r>
    </w:p>
    <w:p w14:paraId="21BFBA1B" w14:textId="77777777" w:rsidR="00DD6282" w:rsidRPr="00536D10" w:rsidRDefault="00DD6282" w:rsidP="00536D10">
      <w:pPr>
        <w:pStyle w:val="Akapitzlist"/>
        <w:spacing w:line="360" w:lineRule="auto"/>
        <w:ind w:left="426"/>
        <w:jc w:val="both"/>
        <w:rPr>
          <w:sz w:val="24"/>
          <w:szCs w:val="24"/>
        </w:rPr>
      </w:pPr>
      <w:r w:rsidRPr="00536D10">
        <w:rPr>
          <w:sz w:val="24"/>
          <w:szCs w:val="24"/>
        </w:rPr>
        <w:t>W szczególnych przypadkach o wys</w:t>
      </w:r>
      <w:r w:rsidRPr="00536D10">
        <w:rPr>
          <w:sz w:val="24"/>
          <w:szCs w:val="24"/>
        </w:rPr>
        <w:t xml:space="preserve">okości </w:t>
      </w:r>
      <w:r w:rsidRPr="00536D10">
        <w:rPr>
          <w:sz w:val="24"/>
          <w:szCs w:val="24"/>
        </w:rPr>
        <w:t>odszkodowania decyduje Kierow</w:t>
      </w:r>
      <w:r w:rsidRPr="00536D10">
        <w:rPr>
          <w:sz w:val="24"/>
          <w:szCs w:val="24"/>
        </w:rPr>
        <w:t>ni</w:t>
      </w:r>
      <w:r w:rsidRPr="00536D10">
        <w:rPr>
          <w:sz w:val="24"/>
          <w:szCs w:val="24"/>
        </w:rPr>
        <w:t xml:space="preserve">ctwo. </w:t>
      </w:r>
    </w:p>
    <w:p w14:paraId="2D4EA06E" w14:textId="77777777" w:rsidR="00DD6282" w:rsidRPr="00536D10" w:rsidRDefault="00DD6282" w:rsidP="00536D10">
      <w:pPr>
        <w:spacing w:line="360" w:lineRule="auto"/>
        <w:jc w:val="both"/>
        <w:rPr>
          <w:sz w:val="24"/>
          <w:szCs w:val="24"/>
        </w:rPr>
      </w:pPr>
      <w:r w:rsidRPr="00536D10">
        <w:rPr>
          <w:sz w:val="24"/>
          <w:szCs w:val="24"/>
        </w:rPr>
        <w:t>5. Obowiązuje zakaz podch</w:t>
      </w:r>
      <w:r w:rsidRPr="00536D10">
        <w:rPr>
          <w:sz w:val="24"/>
          <w:szCs w:val="24"/>
        </w:rPr>
        <w:t>od</w:t>
      </w:r>
      <w:r w:rsidRPr="00536D10">
        <w:rPr>
          <w:sz w:val="24"/>
          <w:szCs w:val="24"/>
        </w:rPr>
        <w:t xml:space="preserve">zenia do </w:t>
      </w:r>
      <w:r w:rsidRPr="00536D10">
        <w:rPr>
          <w:sz w:val="24"/>
          <w:szCs w:val="24"/>
        </w:rPr>
        <w:t>stołów</w:t>
      </w:r>
      <w:r w:rsidRPr="00536D10">
        <w:rPr>
          <w:sz w:val="24"/>
          <w:szCs w:val="24"/>
        </w:rPr>
        <w:t xml:space="preserve"> bi</w:t>
      </w:r>
      <w:r w:rsidRPr="00536D10">
        <w:rPr>
          <w:sz w:val="24"/>
          <w:szCs w:val="24"/>
        </w:rPr>
        <w:t>lardow</w:t>
      </w:r>
      <w:r w:rsidRPr="00536D10">
        <w:rPr>
          <w:sz w:val="24"/>
          <w:szCs w:val="24"/>
        </w:rPr>
        <w:t xml:space="preserve">ych </w:t>
      </w:r>
      <w:r w:rsidRPr="00536D10">
        <w:rPr>
          <w:sz w:val="24"/>
          <w:szCs w:val="24"/>
        </w:rPr>
        <w:t>z</w:t>
      </w:r>
      <w:r w:rsidRPr="00536D10">
        <w:rPr>
          <w:sz w:val="24"/>
          <w:szCs w:val="24"/>
        </w:rPr>
        <w:t xml:space="preserve"> napojami, alkoholem i jedzeniem. </w:t>
      </w:r>
    </w:p>
    <w:p w14:paraId="1076DB12" w14:textId="641D77D1" w:rsidR="00DD6282" w:rsidRPr="00536D10" w:rsidRDefault="00DD6282" w:rsidP="00536D10">
      <w:pPr>
        <w:spacing w:line="360" w:lineRule="auto"/>
        <w:jc w:val="both"/>
        <w:rPr>
          <w:sz w:val="24"/>
          <w:szCs w:val="24"/>
        </w:rPr>
      </w:pPr>
      <w:r w:rsidRPr="00536D10">
        <w:rPr>
          <w:sz w:val="24"/>
          <w:szCs w:val="24"/>
        </w:rPr>
        <w:t xml:space="preserve">6. </w:t>
      </w:r>
      <w:r w:rsidRPr="00536D10">
        <w:rPr>
          <w:sz w:val="24"/>
          <w:szCs w:val="24"/>
        </w:rPr>
        <w:t>Obowiązuje</w:t>
      </w:r>
      <w:r w:rsidRPr="00536D10">
        <w:rPr>
          <w:sz w:val="24"/>
          <w:szCs w:val="24"/>
        </w:rPr>
        <w:t xml:space="preserve"> zakaz stawiania </w:t>
      </w:r>
      <w:r w:rsidRPr="00536D10">
        <w:rPr>
          <w:sz w:val="24"/>
          <w:szCs w:val="24"/>
        </w:rPr>
        <w:t>jakichkolwiek</w:t>
      </w:r>
      <w:r w:rsidRPr="00536D10">
        <w:rPr>
          <w:sz w:val="24"/>
          <w:szCs w:val="24"/>
        </w:rPr>
        <w:t xml:space="preserve"> przedmiotów, w </w:t>
      </w:r>
      <w:r w:rsidR="00536D10" w:rsidRPr="00536D10">
        <w:rPr>
          <w:sz w:val="24"/>
          <w:szCs w:val="24"/>
        </w:rPr>
        <w:t>tym</w:t>
      </w:r>
      <w:r w:rsidRPr="00536D10">
        <w:rPr>
          <w:sz w:val="24"/>
          <w:szCs w:val="24"/>
        </w:rPr>
        <w:t xml:space="preserve">: </w:t>
      </w:r>
      <w:r w:rsidRPr="00536D10">
        <w:rPr>
          <w:sz w:val="24"/>
          <w:szCs w:val="24"/>
        </w:rPr>
        <w:t>jedzenia</w:t>
      </w:r>
      <w:r w:rsidRPr="00536D10">
        <w:rPr>
          <w:sz w:val="24"/>
          <w:szCs w:val="24"/>
        </w:rPr>
        <w:t xml:space="preserve">, alkoholu </w:t>
      </w:r>
      <w:r w:rsidR="00536D10">
        <w:rPr>
          <w:sz w:val="24"/>
          <w:szCs w:val="24"/>
        </w:rPr>
        <w:br/>
      </w:r>
      <w:r w:rsidRPr="00536D10">
        <w:rPr>
          <w:sz w:val="24"/>
          <w:szCs w:val="24"/>
        </w:rPr>
        <w:t xml:space="preserve">i </w:t>
      </w:r>
      <w:r w:rsidRPr="00536D10">
        <w:rPr>
          <w:sz w:val="24"/>
          <w:szCs w:val="24"/>
        </w:rPr>
        <w:t>napojów</w:t>
      </w:r>
      <w:r w:rsidRPr="00536D10">
        <w:rPr>
          <w:sz w:val="24"/>
          <w:szCs w:val="24"/>
        </w:rPr>
        <w:t xml:space="preserve"> na stolach bilardowych. </w:t>
      </w:r>
    </w:p>
    <w:p w14:paraId="4084EBE8" w14:textId="09A9F755" w:rsidR="00DD6282" w:rsidRPr="00536D10" w:rsidRDefault="00DD6282" w:rsidP="00536D10">
      <w:pPr>
        <w:spacing w:line="360" w:lineRule="auto"/>
        <w:jc w:val="both"/>
        <w:rPr>
          <w:sz w:val="24"/>
          <w:szCs w:val="24"/>
        </w:rPr>
      </w:pPr>
      <w:r w:rsidRPr="00536D10">
        <w:rPr>
          <w:sz w:val="24"/>
          <w:szCs w:val="24"/>
        </w:rPr>
        <w:t xml:space="preserve">7. </w:t>
      </w:r>
      <w:r w:rsidRPr="00536D10">
        <w:rPr>
          <w:sz w:val="24"/>
          <w:szCs w:val="24"/>
        </w:rPr>
        <w:t xml:space="preserve">Obsługa lokalu ma obowiązek każdorazowo po grze sprawdzenia stanu sprzętu i </w:t>
      </w:r>
      <w:r w:rsidRPr="00536D10">
        <w:rPr>
          <w:sz w:val="24"/>
          <w:szCs w:val="24"/>
        </w:rPr>
        <w:t>stołu</w:t>
      </w:r>
      <w:r w:rsidRPr="00536D10">
        <w:rPr>
          <w:sz w:val="24"/>
          <w:szCs w:val="24"/>
        </w:rPr>
        <w:t xml:space="preserve"> </w:t>
      </w:r>
      <w:r w:rsidR="00536D10" w:rsidRPr="00536D10">
        <w:rPr>
          <w:sz w:val="24"/>
          <w:szCs w:val="24"/>
        </w:rPr>
        <w:br/>
      </w:r>
      <w:r w:rsidRPr="00536D10">
        <w:rPr>
          <w:sz w:val="24"/>
          <w:szCs w:val="24"/>
        </w:rPr>
        <w:t xml:space="preserve">przed oddaniem zestawu do gry. </w:t>
      </w:r>
    </w:p>
    <w:p w14:paraId="6845AE17" w14:textId="77777777" w:rsidR="00DD6282" w:rsidRPr="00536D10" w:rsidRDefault="00DD6282" w:rsidP="00536D10">
      <w:pPr>
        <w:spacing w:line="360" w:lineRule="auto"/>
        <w:jc w:val="both"/>
        <w:rPr>
          <w:sz w:val="24"/>
          <w:szCs w:val="24"/>
        </w:rPr>
      </w:pPr>
      <w:r w:rsidRPr="00536D10">
        <w:rPr>
          <w:sz w:val="24"/>
          <w:szCs w:val="24"/>
        </w:rPr>
        <w:t xml:space="preserve">8. Wszelkie zastrzeżenia dotyczące stołów bilardowych i sprzętu należy niezwłocznie zgłosić </w:t>
      </w:r>
      <w:r w:rsidRPr="00536D10">
        <w:rPr>
          <w:sz w:val="24"/>
          <w:szCs w:val="24"/>
        </w:rPr>
        <w:t>obsłudze</w:t>
      </w:r>
      <w:r w:rsidRPr="00536D10">
        <w:rPr>
          <w:sz w:val="24"/>
          <w:szCs w:val="24"/>
        </w:rPr>
        <w:t xml:space="preserve"> klubu przed rozpoczęciem gry. </w:t>
      </w:r>
    </w:p>
    <w:p w14:paraId="411CE708" w14:textId="77777777" w:rsidR="00DD6282" w:rsidRPr="00536D10" w:rsidRDefault="00DD6282" w:rsidP="00536D10">
      <w:pPr>
        <w:spacing w:line="360" w:lineRule="auto"/>
        <w:jc w:val="both"/>
        <w:rPr>
          <w:sz w:val="24"/>
          <w:szCs w:val="24"/>
        </w:rPr>
      </w:pPr>
      <w:r w:rsidRPr="00536D10">
        <w:rPr>
          <w:sz w:val="24"/>
          <w:szCs w:val="24"/>
        </w:rPr>
        <w:t xml:space="preserve">9. </w:t>
      </w:r>
      <w:r w:rsidRPr="00536D10">
        <w:rPr>
          <w:sz w:val="24"/>
          <w:szCs w:val="24"/>
        </w:rPr>
        <w:t>Obsługa</w:t>
      </w:r>
      <w:r w:rsidRPr="00536D10">
        <w:rPr>
          <w:sz w:val="24"/>
          <w:szCs w:val="24"/>
        </w:rPr>
        <w:t xml:space="preserve"> ma prawo odmówić podania alkoholu oraz </w:t>
      </w:r>
      <w:r w:rsidRPr="00536D10">
        <w:rPr>
          <w:sz w:val="24"/>
          <w:szCs w:val="24"/>
        </w:rPr>
        <w:t>wynajęcia</w:t>
      </w:r>
      <w:r w:rsidRPr="00536D10">
        <w:rPr>
          <w:sz w:val="24"/>
          <w:szCs w:val="24"/>
        </w:rPr>
        <w:t xml:space="preserve"> stołu bilardowego osobie nietrzeźwej lub zachowującej się agresywnie. </w:t>
      </w:r>
    </w:p>
    <w:p w14:paraId="109F6FAB" w14:textId="77777777" w:rsidR="00DD6282" w:rsidRPr="00536D10" w:rsidRDefault="00DD6282" w:rsidP="00536D10">
      <w:pPr>
        <w:spacing w:line="360" w:lineRule="auto"/>
        <w:jc w:val="both"/>
        <w:rPr>
          <w:sz w:val="24"/>
          <w:szCs w:val="24"/>
        </w:rPr>
      </w:pPr>
      <w:r w:rsidRPr="00536D10">
        <w:rPr>
          <w:sz w:val="24"/>
          <w:szCs w:val="24"/>
        </w:rPr>
        <w:t>10</w:t>
      </w:r>
      <w:r w:rsidRPr="00536D10">
        <w:rPr>
          <w:sz w:val="24"/>
          <w:szCs w:val="24"/>
        </w:rPr>
        <w:t xml:space="preserve">. </w:t>
      </w:r>
      <w:r w:rsidRPr="00536D10">
        <w:rPr>
          <w:sz w:val="24"/>
          <w:szCs w:val="24"/>
        </w:rPr>
        <w:t xml:space="preserve">Zabrania </w:t>
      </w:r>
      <w:r w:rsidRPr="00536D10">
        <w:rPr>
          <w:sz w:val="24"/>
          <w:szCs w:val="24"/>
        </w:rPr>
        <w:t>się</w:t>
      </w:r>
      <w:r w:rsidRPr="00536D10">
        <w:rPr>
          <w:sz w:val="24"/>
          <w:szCs w:val="24"/>
        </w:rPr>
        <w:t xml:space="preserve"> wnoszenia na teren lokalu własnego jedzenia, napojów, alkoholu. </w:t>
      </w:r>
    </w:p>
    <w:p w14:paraId="0A54EE6C" w14:textId="28A81FD2" w:rsidR="00DD6282" w:rsidRPr="00536D10" w:rsidRDefault="00DD6282" w:rsidP="00536D10">
      <w:pPr>
        <w:spacing w:line="360" w:lineRule="auto"/>
        <w:jc w:val="both"/>
        <w:rPr>
          <w:sz w:val="24"/>
          <w:szCs w:val="24"/>
        </w:rPr>
      </w:pPr>
      <w:r w:rsidRPr="00536D10">
        <w:rPr>
          <w:sz w:val="24"/>
          <w:szCs w:val="24"/>
        </w:rPr>
        <w:t xml:space="preserve">11.Osoby </w:t>
      </w:r>
      <w:r w:rsidRPr="00536D10">
        <w:rPr>
          <w:sz w:val="24"/>
          <w:szCs w:val="24"/>
        </w:rPr>
        <w:t>zachowujące</w:t>
      </w:r>
      <w:r w:rsidRPr="00536D10">
        <w:rPr>
          <w:sz w:val="24"/>
          <w:szCs w:val="24"/>
        </w:rPr>
        <w:t xml:space="preserve"> </w:t>
      </w:r>
      <w:r w:rsidRPr="00536D10">
        <w:rPr>
          <w:sz w:val="24"/>
          <w:szCs w:val="24"/>
        </w:rPr>
        <w:t>się</w:t>
      </w:r>
      <w:r w:rsidRPr="00536D10">
        <w:rPr>
          <w:sz w:val="24"/>
          <w:szCs w:val="24"/>
        </w:rPr>
        <w:t xml:space="preserve"> agresywnie lub </w:t>
      </w:r>
      <w:r w:rsidRPr="00536D10">
        <w:rPr>
          <w:sz w:val="24"/>
          <w:szCs w:val="24"/>
        </w:rPr>
        <w:t>stwarzające</w:t>
      </w:r>
      <w:r w:rsidRPr="00536D10">
        <w:rPr>
          <w:sz w:val="24"/>
          <w:szCs w:val="24"/>
        </w:rPr>
        <w:t xml:space="preserve"> bezpośrednie zagrożenie dla innych Gości lokalu</w:t>
      </w:r>
      <w:r w:rsidRPr="00536D10">
        <w:rPr>
          <w:sz w:val="24"/>
          <w:szCs w:val="24"/>
        </w:rPr>
        <w:t>,</w:t>
      </w:r>
      <w:r w:rsidRPr="00536D10">
        <w:rPr>
          <w:sz w:val="24"/>
          <w:szCs w:val="24"/>
        </w:rPr>
        <w:t xml:space="preserve"> </w:t>
      </w:r>
      <w:r w:rsidRPr="00536D10">
        <w:rPr>
          <w:sz w:val="24"/>
          <w:szCs w:val="24"/>
        </w:rPr>
        <w:t>będące</w:t>
      </w:r>
      <w:r w:rsidRPr="00536D10">
        <w:rPr>
          <w:sz w:val="24"/>
          <w:szCs w:val="24"/>
        </w:rPr>
        <w:t xml:space="preserve"> w stanie upojenia alkoholowego lub pod </w:t>
      </w:r>
      <w:r w:rsidRPr="00536D10">
        <w:rPr>
          <w:sz w:val="24"/>
          <w:szCs w:val="24"/>
        </w:rPr>
        <w:t>wpływem</w:t>
      </w:r>
      <w:r w:rsidRPr="00536D10">
        <w:rPr>
          <w:sz w:val="24"/>
          <w:szCs w:val="24"/>
        </w:rPr>
        <w:t xml:space="preserve"> środków odurzających </w:t>
      </w:r>
      <w:r w:rsidRPr="00536D10">
        <w:rPr>
          <w:sz w:val="24"/>
          <w:szCs w:val="24"/>
        </w:rPr>
        <w:lastRenderedPageBreak/>
        <w:t xml:space="preserve">oraz swoim postępowaniem naruszające regulamin kręgielni, zostaną wyproszone </w:t>
      </w:r>
      <w:r w:rsidR="00536D10">
        <w:rPr>
          <w:sz w:val="24"/>
          <w:szCs w:val="24"/>
        </w:rPr>
        <w:br/>
      </w:r>
      <w:r w:rsidRPr="00536D10">
        <w:rPr>
          <w:sz w:val="24"/>
          <w:szCs w:val="24"/>
        </w:rPr>
        <w:t xml:space="preserve">przez ochronę obiektu z lokalu </w:t>
      </w:r>
      <w:r w:rsidRPr="00536D10">
        <w:rPr>
          <w:sz w:val="24"/>
          <w:szCs w:val="24"/>
        </w:rPr>
        <w:t>bez</w:t>
      </w:r>
      <w:r w:rsidRPr="00536D10">
        <w:rPr>
          <w:sz w:val="24"/>
          <w:szCs w:val="24"/>
        </w:rPr>
        <w:t xml:space="preserve"> </w:t>
      </w:r>
      <w:r w:rsidRPr="00536D10">
        <w:rPr>
          <w:sz w:val="24"/>
          <w:szCs w:val="24"/>
        </w:rPr>
        <w:t>możliwości</w:t>
      </w:r>
      <w:r w:rsidRPr="00536D10">
        <w:rPr>
          <w:sz w:val="24"/>
          <w:szCs w:val="24"/>
        </w:rPr>
        <w:t xml:space="preserve"> zwrotu kosztów za zakupione </w:t>
      </w:r>
      <w:r w:rsidRPr="00536D10">
        <w:rPr>
          <w:sz w:val="24"/>
          <w:szCs w:val="24"/>
        </w:rPr>
        <w:t>usługi</w:t>
      </w:r>
      <w:r w:rsidRPr="00536D10">
        <w:rPr>
          <w:sz w:val="24"/>
          <w:szCs w:val="24"/>
        </w:rPr>
        <w:t xml:space="preserve"> </w:t>
      </w:r>
    </w:p>
    <w:p w14:paraId="7189FD21" w14:textId="77777777" w:rsidR="00DD6282" w:rsidRPr="00536D10" w:rsidRDefault="00DD6282" w:rsidP="00536D10">
      <w:pPr>
        <w:spacing w:line="360" w:lineRule="auto"/>
        <w:jc w:val="both"/>
        <w:rPr>
          <w:sz w:val="24"/>
          <w:szCs w:val="24"/>
        </w:rPr>
      </w:pPr>
      <w:r w:rsidRPr="00536D10">
        <w:rPr>
          <w:sz w:val="24"/>
          <w:szCs w:val="24"/>
        </w:rPr>
        <w:t xml:space="preserve">12. Na terenie </w:t>
      </w:r>
      <w:r w:rsidRPr="00536D10">
        <w:rPr>
          <w:sz w:val="24"/>
          <w:szCs w:val="24"/>
        </w:rPr>
        <w:t>całego</w:t>
      </w:r>
      <w:r w:rsidRPr="00536D10">
        <w:rPr>
          <w:sz w:val="24"/>
          <w:szCs w:val="24"/>
        </w:rPr>
        <w:t xml:space="preserve"> obiektu </w:t>
      </w:r>
      <w:r w:rsidRPr="00536D10">
        <w:rPr>
          <w:sz w:val="24"/>
          <w:szCs w:val="24"/>
        </w:rPr>
        <w:t>obowiązuje</w:t>
      </w:r>
      <w:r w:rsidRPr="00536D10">
        <w:rPr>
          <w:sz w:val="24"/>
          <w:szCs w:val="24"/>
        </w:rPr>
        <w:t xml:space="preserve"> </w:t>
      </w:r>
      <w:r w:rsidRPr="00536D10">
        <w:rPr>
          <w:sz w:val="24"/>
          <w:szCs w:val="24"/>
        </w:rPr>
        <w:t>całkowity</w:t>
      </w:r>
      <w:r w:rsidRPr="00536D10">
        <w:rPr>
          <w:sz w:val="24"/>
          <w:szCs w:val="24"/>
        </w:rPr>
        <w:t xml:space="preserve"> </w:t>
      </w:r>
      <w:r w:rsidRPr="00536D10">
        <w:rPr>
          <w:sz w:val="24"/>
          <w:szCs w:val="24"/>
        </w:rPr>
        <w:t>zakaz palenia</w:t>
      </w:r>
      <w:r w:rsidRPr="00536D10">
        <w:rPr>
          <w:sz w:val="24"/>
          <w:szCs w:val="24"/>
        </w:rPr>
        <w:t xml:space="preserve"> wyrobów tytoniowych. </w:t>
      </w:r>
    </w:p>
    <w:p w14:paraId="3760C582" w14:textId="77777777" w:rsidR="00536D10" w:rsidRDefault="00DD6282" w:rsidP="00536D10">
      <w:pPr>
        <w:spacing w:line="360" w:lineRule="auto"/>
        <w:jc w:val="both"/>
        <w:rPr>
          <w:sz w:val="24"/>
          <w:szCs w:val="24"/>
        </w:rPr>
      </w:pPr>
      <w:r w:rsidRPr="00536D10">
        <w:rPr>
          <w:sz w:val="24"/>
          <w:szCs w:val="24"/>
        </w:rPr>
        <w:t xml:space="preserve">13. Obsługa klubu nie ponosi </w:t>
      </w:r>
      <w:r w:rsidRPr="00536D10">
        <w:rPr>
          <w:sz w:val="24"/>
          <w:szCs w:val="24"/>
        </w:rPr>
        <w:t>odpowiedzialności</w:t>
      </w:r>
      <w:r w:rsidRPr="00536D10">
        <w:rPr>
          <w:sz w:val="24"/>
          <w:szCs w:val="24"/>
        </w:rPr>
        <w:t xml:space="preserve"> za wszelkie rzeczy </w:t>
      </w:r>
      <w:r w:rsidRPr="00536D10">
        <w:rPr>
          <w:sz w:val="24"/>
          <w:szCs w:val="24"/>
        </w:rPr>
        <w:t>pozostawione</w:t>
      </w:r>
      <w:r w:rsidRPr="00536D10">
        <w:rPr>
          <w:sz w:val="24"/>
          <w:szCs w:val="24"/>
        </w:rPr>
        <w:t xml:space="preserve"> na terenie kręgielni. </w:t>
      </w:r>
    </w:p>
    <w:p w14:paraId="1C1BF995" w14:textId="54D98218" w:rsidR="00202608" w:rsidRPr="00536D10" w:rsidRDefault="00DD6282" w:rsidP="00536D10">
      <w:pPr>
        <w:spacing w:line="360" w:lineRule="auto"/>
        <w:jc w:val="both"/>
        <w:rPr>
          <w:sz w:val="24"/>
          <w:szCs w:val="24"/>
        </w:rPr>
      </w:pPr>
      <w:r w:rsidRPr="00536D10">
        <w:rPr>
          <w:sz w:val="24"/>
          <w:szCs w:val="24"/>
        </w:rPr>
        <w:t xml:space="preserve">14. Każda osoba przebywająca w </w:t>
      </w:r>
      <w:r w:rsidRPr="00536D10">
        <w:rPr>
          <w:sz w:val="24"/>
          <w:szCs w:val="24"/>
        </w:rPr>
        <w:t>kręgielni</w:t>
      </w:r>
      <w:r w:rsidRPr="00536D10">
        <w:rPr>
          <w:sz w:val="24"/>
          <w:szCs w:val="24"/>
        </w:rPr>
        <w:t xml:space="preserve"> zgadza się jednocześnie z warunkami niniejszego regulaminu</w:t>
      </w:r>
    </w:p>
    <w:p w14:paraId="7545D03E" w14:textId="77777777" w:rsidR="00DD6282" w:rsidRPr="00536D10" w:rsidRDefault="00DD6282" w:rsidP="00536D10">
      <w:pPr>
        <w:spacing w:line="360" w:lineRule="auto"/>
        <w:jc w:val="both"/>
        <w:rPr>
          <w:sz w:val="24"/>
          <w:szCs w:val="24"/>
        </w:rPr>
      </w:pPr>
    </w:p>
    <w:p w14:paraId="2B7F22DA" w14:textId="0C026589" w:rsidR="00DD6282" w:rsidRPr="00536D10" w:rsidRDefault="00DD6282" w:rsidP="00536D10">
      <w:pPr>
        <w:spacing w:line="360" w:lineRule="auto"/>
        <w:jc w:val="center"/>
        <w:rPr>
          <w:b/>
          <w:bCs/>
          <w:sz w:val="24"/>
          <w:szCs w:val="24"/>
        </w:rPr>
      </w:pPr>
      <w:r w:rsidRPr="00536D10">
        <w:rPr>
          <w:b/>
          <w:bCs/>
          <w:sz w:val="24"/>
          <w:szCs w:val="24"/>
        </w:rPr>
        <w:t xml:space="preserve">Bilard - zasady gry w </w:t>
      </w:r>
      <w:r w:rsidR="00536D10" w:rsidRPr="00536D10">
        <w:rPr>
          <w:b/>
          <w:bCs/>
          <w:sz w:val="24"/>
          <w:szCs w:val="24"/>
        </w:rPr>
        <w:t>„8</w:t>
      </w:r>
      <w:r w:rsidRPr="00536D10">
        <w:rPr>
          <w:b/>
          <w:bCs/>
          <w:sz w:val="24"/>
          <w:szCs w:val="24"/>
        </w:rPr>
        <w:t xml:space="preserve"> bil"</w:t>
      </w:r>
    </w:p>
    <w:p w14:paraId="10F9B399" w14:textId="701578CF" w:rsidR="00DD6282" w:rsidRPr="00536D10" w:rsidRDefault="00DD6282" w:rsidP="00536D10">
      <w:pPr>
        <w:spacing w:line="360" w:lineRule="auto"/>
        <w:jc w:val="both"/>
        <w:rPr>
          <w:sz w:val="24"/>
          <w:szCs w:val="24"/>
        </w:rPr>
      </w:pPr>
      <w:r w:rsidRPr="00536D10">
        <w:rPr>
          <w:sz w:val="24"/>
          <w:szCs w:val="24"/>
        </w:rPr>
        <w:t xml:space="preserve">,,Ósemka" to popularny rodzaj gry w bilard dla dwóch graczy, z których każdy ma za zadanie wbijać bile swojego koloru do </w:t>
      </w:r>
      <w:r w:rsidR="00536D10" w:rsidRPr="00536D10">
        <w:rPr>
          <w:sz w:val="24"/>
          <w:szCs w:val="24"/>
        </w:rPr>
        <w:t>ł</w:t>
      </w:r>
      <w:r w:rsidRPr="00536D10">
        <w:rPr>
          <w:sz w:val="24"/>
          <w:szCs w:val="24"/>
        </w:rPr>
        <w:t>uz</w:t>
      </w:r>
      <w:r w:rsidR="00536D10" w:rsidRPr="00536D10">
        <w:rPr>
          <w:sz w:val="24"/>
          <w:szCs w:val="24"/>
        </w:rPr>
        <w:t>,</w:t>
      </w:r>
      <w:r w:rsidRPr="00536D10">
        <w:rPr>
          <w:sz w:val="24"/>
          <w:szCs w:val="24"/>
        </w:rPr>
        <w:t xml:space="preserve"> do których wcześniej zadeklarowało się wbicie. Rozróżnia się dwa rodzaje bil. </w:t>
      </w:r>
      <w:r w:rsidR="00536D10" w:rsidRPr="00536D10">
        <w:rPr>
          <w:sz w:val="24"/>
          <w:szCs w:val="24"/>
        </w:rPr>
        <w:t>Pełne</w:t>
      </w:r>
      <w:r w:rsidRPr="00536D10">
        <w:rPr>
          <w:sz w:val="24"/>
          <w:szCs w:val="24"/>
        </w:rPr>
        <w:t xml:space="preserve">, które w </w:t>
      </w:r>
      <w:r w:rsidR="00536D10" w:rsidRPr="00536D10">
        <w:rPr>
          <w:sz w:val="24"/>
          <w:szCs w:val="24"/>
        </w:rPr>
        <w:t>całości</w:t>
      </w:r>
      <w:r w:rsidRPr="00536D10">
        <w:rPr>
          <w:sz w:val="24"/>
          <w:szCs w:val="24"/>
        </w:rPr>
        <w:t xml:space="preserve"> </w:t>
      </w:r>
      <w:r w:rsidR="00536D10" w:rsidRPr="00536D10">
        <w:rPr>
          <w:sz w:val="24"/>
          <w:szCs w:val="24"/>
        </w:rPr>
        <w:t>są</w:t>
      </w:r>
      <w:r w:rsidRPr="00536D10">
        <w:rPr>
          <w:sz w:val="24"/>
          <w:szCs w:val="24"/>
        </w:rPr>
        <w:t xml:space="preserve"> pokryte farba oraz połówki, które są pomalowane tylko w połowie. Aby odnieść zwycięstwo trzeba wbić wszystkie swoje bile przed konkurentem, a na koniec umieścić w zadeklarowanej przez siebie łuzie bilę czarną z numerem 8</w:t>
      </w:r>
      <w:r w:rsidR="00536D10" w:rsidRPr="00536D10">
        <w:rPr>
          <w:sz w:val="24"/>
          <w:szCs w:val="24"/>
        </w:rPr>
        <w:t>.</w:t>
      </w:r>
    </w:p>
    <w:sectPr w:rsidR="00DD6282" w:rsidRPr="00536D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6C42EE"/>
    <w:multiLevelType w:val="hybridMultilevel"/>
    <w:tmpl w:val="564C33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916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282"/>
    <w:rsid w:val="00202608"/>
    <w:rsid w:val="00536D10"/>
    <w:rsid w:val="00A26D22"/>
    <w:rsid w:val="00A936A4"/>
    <w:rsid w:val="00DD6282"/>
    <w:rsid w:val="00FD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9CAC7"/>
  <w15:chartTrackingRefBased/>
  <w15:docId w15:val="{2D385E43-96E8-42FE-97B8-CD23F7E77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D62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D62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D62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D62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D62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D62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D62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D62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D62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62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D62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D62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D628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D628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D628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D628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D628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D628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D62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D62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62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D62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D62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D628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D628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D628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D62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D628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D628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 a</dc:creator>
  <cp:keywords/>
  <dc:description/>
  <cp:lastModifiedBy>grafik a</cp:lastModifiedBy>
  <cp:revision>1</cp:revision>
  <dcterms:created xsi:type="dcterms:W3CDTF">2026-07-24T07:21:00Z</dcterms:created>
  <dcterms:modified xsi:type="dcterms:W3CDTF">2026-07-24T07:34:00Z</dcterms:modified>
</cp:coreProperties>
</file>